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6A492" w14:textId="2C1C1557" w:rsidR="00247F0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Корсунь-Шевченківський районний суд Черкаської області</w:t>
      </w:r>
    </w:p>
    <w:p w14:paraId="372009F1" w14:textId="77777777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4B330002" w14:textId="77777777" w:rsidR="00F3162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</w:p>
    <w:p w14:paraId="67418FA7" w14:textId="6CDE1795" w:rsidR="00247F0B" w:rsidRPr="000E573C" w:rsidRDefault="00111F65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Заявник</w:t>
      </w:r>
      <w:r w:rsidR="00247F0B" w:rsidRPr="000E573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F3162B" w:rsidRPr="000E57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Петренко Павлина Павлівна</w:t>
      </w:r>
    </w:p>
    <w:p w14:paraId="4FE8CD78" w14:textId="527C8822" w:rsidR="00F3162B" w:rsidRPr="000E573C" w:rsidRDefault="00F3162B" w:rsidP="00F3162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01.01.198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573C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0E5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30E2A4" w14:textId="4FC46141" w:rsidR="00247F0B" w:rsidRPr="000E573C" w:rsidRDefault="002619D0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247F0B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3162B" w:rsidRPr="000E573C">
        <w:rPr>
          <w:rFonts w:ascii="Times New Roman" w:hAnsi="Times New Roman" w:cs="Times New Roman"/>
          <w:sz w:val="24"/>
          <w:szCs w:val="24"/>
          <w:lang w:val="uk-UA"/>
        </w:rPr>
        <w:t>19402, м. Корсунь-Шевченківський, вул. Ярославська, 1, кв. 1, Черкаська область</w:t>
      </w:r>
    </w:p>
    <w:p w14:paraId="437399C6" w14:textId="353C5A4F" w:rsidR="00247F0B" w:rsidRPr="000E573C" w:rsidRDefault="00F3162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РНОКПП </w:t>
      </w:r>
      <w:r w:rsidR="00E35144">
        <w:rPr>
          <w:rFonts w:ascii="Times New Roman" w:hAnsi="Times New Roman" w:cs="Times New Roman"/>
          <w:sz w:val="24"/>
          <w:szCs w:val="24"/>
          <w:lang w:val="uk-UA"/>
        </w:rPr>
        <w:t>2222222222</w:t>
      </w:r>
    </w:p>
    <w:p w14:paraId="44DF25DC" w14:textId="6E7CC7EB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тел. 067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1111111</w:t>
      </w:r>
    </w:p>
    <w:p w14:paraId="3FBC3619" w14:textId="610BB404" w:rsidR="00247F0B" w:rsidRPr="000E573C" w:rsidRDefault="00247F0B" w:rsidP="00247F0B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Адреса електронної пошти: 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petrenko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>@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gmail.com</w:t>
      </w:r>
    </w:p>
    <w:p w14:paraId="1905F5B7" w14:textId="77777777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</w:p>
    <w:p w14:paraId="2FF00775" w14:textId="42EFC4D0" w:rsidR="00247F0B" w:rsidRPr="000E573C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 w:hanging="155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Боржник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: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Петренко Петро Петрович </w:t>
      </w:r>
    </w:p>
    <w:p w14:paraId="1B847E08" w14:textId="4754D43B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01.01.198</w:t>
      </w:r>
      <w:r w:rsidR="002619D0" w:rsidRPr="000E573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573C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0E57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E3AA49" w14:textId="46F6A2BE" w:rsidR="00FA368F" w:rsidRPr="000E573C" w:rsidRDefault="002619D0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Місце проживання: </w:t>
      </w:r>
      <w:r w:rsidR="00FA368F" w:rsidRPr="000E573C">
        <w:rPr>
          <w:rFonts w:ascii="Times New Roman" w:hAnsi="Times New Roman" w:cs="Times New Roman"/>
          <w:sz w:val="24"/>
          <w:szCs w:val="24"/>
          <w:lang w:val="uk-UA"/>
        </w:rPr>
        <w:t>19402, м. Корсунь-Шевченківський, вул. Ярославська, 2, кв. 2, Черкаська область</w:t>
      </w:r>
    </w:p>
    <w:p w14:paraId="6D0880E4" w14:textId="77777777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РНОКПП 1111111111</w:t>
      </w:r>
    </w:p>
    <w:p w14:paraId="7A45AAE1" w14:textId="4B9CD5FE" w:rsidR="00FA368F" w:rsidRPr="000E573C" w:rsidRDefault="00FA368F" w:rsidP="00FA368F">
      <w:pPr>
        <w:widowControl w:val="0"/>
        <w:autoSpaceDE w:val="0"/>
        <w:autoSpaceDN w:val="0"/>
        <w:adjustRightInd w:val="0"/>
        <w:spacing w:after="0" w:line="240" w:lineRule="auto"/>
        <w:ind w:left="4820" w:right="-6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тел. 0672222222</w:t>
      </w:r>
    </w:p>
    <w:p w14:paraId="193C953B" w14:textId="5ACA565A" w:rsidR="00247F0B" w:rsidRPr="000E573C" w:rsidRDefault="00FA368F" w:rsidP="00FA368F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Адреса електронної пошти: petrenko2@gmail.com</w:t>
      </w:r>
    </w:p>
    <w:p w14:paraId="4435B98C" w14:textId="77777777" w:rsidR="00247F0B" w:rsidRPr="000E573C" w:rsidRDefault="00247F0B" w:rsidP="00247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E3CCB5" w14:textId="77777777" w:rsidR="00111F65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F5D84" w14:textId="77777777" w:rsid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14:paraId="20EB98A8" w14:textId="4DCF2D8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видачу судового </w:t>
      </w:r>
      <w:r w:rsidRPr="00111F65">
        <w:rPr>
          <w:rFonts w:ascii="Times New Roman" w:hAnsi="Times New Roman" w:cs="Times New Roman"/>
          <w:b/>
          <w:sz w:val="24"/>
          <w:szCs w:val="24"/>
          <w:lang w:val="uk-UA"/>
        </w:rPr>
        <w:t>наказу про стягнення аліментів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утримання дитини</w:t>
      </w:r>
      <w:r w:rsidR="00B71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94C1FC7" w14:textId="7777777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F3768" w14:textId="5CE5B674" w:rsidR="00111F65" w:rsidRPr="00FA368F" w:rsidRDefault="00111F65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68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B7299">
        <w:rPr>
          <w:rFonts w:ascii="Times New Roman" w:hAnsi="Times New Roman" w:cs="Times New Roman"/>
          <w:sz w:val="24"/>
          <w:szCs w:val="24"/>
          <w:lang w:val="uk-UA"/>
        </w:rPr>
        <w:t>.07.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2014 відділом </w:t>
      </w:r>
      <w:r w:rsidR="00B1075D">
        <w:rPr>
          <w:rFonts w:ascii="Times New Roman" w:hAnsi="Times New Roman" w:cs="Times New Roman"/>
          <w:sz w:val="24"/>
          <w:szCs w:val="24"/>
          <w:lang w:val="uk-UA"/>
        </w:rPr>
        <w:t>ДРАЦС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реєстраційної служби  Корсунь-Шевченківського районного управління юстиції у Черкаській області між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мною та </w:t>
      </w:r>
      <w:r w:rsidR="00DB7299">
        <w:rPr>
          <w:rFonts w:ascii="Times New Roman" w:hAnsi="Times New Roman" w:cs="Times New Roman"/>
          <w:sz w:val="24"/>
          <w:szCs w:val="24"/>
          <w:lang w:val="uk-UA"/>
        </w:rPr>
        <w:t>Боржником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зареєстрований шлюб.</w:t>
      </w:r>
    </w:p>
    <w:p w14:paraId="433D7E8D" w14:textId="77777777" w:rsidR="00111F65" w:rsidRPr="00FA368F" w:rsidRDefault="00111F65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Від даного шлюбу </w:t>
      </w:r>
      <w:r>
        <w:rPr>
          <w:rFonts w:ascii="Times New Roman" w:hAnsi="Times New Roman" w:cs="Times New Roman"/>
          <w:sz w:val="24"/>
          <w:szCs w:val="24"/>
          <w:lang w:val="uk-UA"/>
        </w:rPr>
        <w:t>ми маємо неповнолітню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 xml:space="preserve"> дочку Катерину,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FA368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1.2014 року народження.</w:t>
      </w:r>
    </w:p>
    <w:p w14:paraId="524B4888" w14:textId="228246E6" w:rsidR="00111F65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01.01.2022 р</w:t>
      </w:r>
      <w:r w:rsidRPr="00DB7299">
        <w:rPr>
          <w:rFonts w:ascii="Times New Roman" w:hAnsi="Times New Roman" w:cs="Times New Roman"/>
          <w:sz w:val="24"/>
          <w:szCs w:val="24"/>
          <w:lang w:val="uk-UA"/>
        </w:rPr>
        <w:t>ішенням Корсунь - Шевченківського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Черкаської області шлюб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між мною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Боржником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7D8" w:rsidRPr="00CB07D8">
        <w:rPr>
          <w:rFonts w:ascii="Times New Roman" w:hAnsi="Times New Roman" w:cs="Times New Roman"/>
          <w:sz w:val="24"/>
          <w:szCs w:val="24"/>
          <w:lang w:val="uk-UA"/>
        </w:rPr>
        <w:t>розірвано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502AD8" w14:textId="08547B51" w:rsidR="00DB7299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Після розір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шлюбу наша спільна дочка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проживає зі мною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знаходяться на моєму утриманні, що підтверджується довідкою № 1478/22 виданою 08.04.2022 Корсунь - Шевченківською міською радою.</w:t>
      </w:r>
    </w:p>
    <w:p w14:paraId="7BCC5CC5" w14:textId="1C896C32" w:rsidR="00DB7299" w:rsidRDefault="00DB7299" w:rsidP="00DB7299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Боржник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після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розірвання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шлюбу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 xml:space="preserve"> не бере 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участ</w:t>
      </w:r>
      <w:r w:rsidR="004D318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утриманн</w:t>
      </w:r>
      <w:r w:rsidR="00CB07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6E0F">
        <w:rPr>
          <w:rFonts w:ascii="Times New Roman" w:hAnsi="Times New Roman" w:cs="Times New Roman"/>
          <w:sz w:val="24"/>
          <w:szCs w:val="24"/>
          <w:lang w:val="uk-UA"/>
        </w:rPr>
        <w:t xml:space="preserve"> дитини. </w:t>
      </w:r>
    </w:p>
    <w:p w14:paraId="6EA5F1C8" w14:textId="77777777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Згідно зі статтею 141 СК України мати, батько мають рівні права та обов'язки щодо дитини, незалежно від того, чи перебували вони у шлюбі між собою. Розірвання шлюбу між батьками, проживання їх окремо від дитини не впливає на обсяг їхніх прав і не звільняє від обов'язків щодо дитини.</w:t>
      </w:r>
    </w:p>
    <w:p w14:paraId="6F397645" w14:textId="7DDC433C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За змістом статті 180 СК України закріплений обов</w:t>
      </w:r>
      <w:r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C6E0F">
        <w:rPr>
          <w:rFonts w:ascii="Times New Roman" w:hAnsi="Times New Roman" w:cs="Times New Roman"/>
          <w:sz w:val="24"/>
          <w:szCs w:val="24"/>
          <w:lang w:val="uk-UA"/>
        </w:rPr>
        <w:t>язок батьків утримувати дитину до досягнення нею повноліття.</w:t>
      </w:r>
    </w:p>
    <w:p w14:paraId="0A7B3592" w14:textId="77777777" w:rsidR="009C6E0F" w:rsidRPr="009C6E0F" w:rsidRDefault="009C6E0F" w:rsidP="009C6E0F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6E0F">
        <w:rPr>
          <w:rFonts w:ascii="Times New Roman" w:hAnsi="Times New Roman" w:cs="Times New Roman"/>
          <w:sz w:val="24"/>
          <w:szCs w:val="24"/>
          <w:lang w:val="uk-UA"/>
        </w:rPr>
        <w:t>Згідно ч.1, 2 ст.181 СК України способи виконання батьками обов'язку утримувати дитину визначаються за домовленістю між ними. За домовленістю між батьками дитини той із них, хто проживає окремо від дитини, може брати участь у її утриманні в грошовій і (або) натуральній формі.</w:t>
      </w:r>
    </w:p>
    <w:p w14:paraId="004D629B" w14:textId="77777777" w:rsidR="00737C06" w:rsidRDefault="00A85870" w:rsidP="00737C06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ч.5 ст.</w:t>
      </w:r>
      <w:r w:rsidRPr="00A85870">
        <w:rPr>
          <w:rFonts w:ascii="Times New Roman" w:hAnsi="Times New Roman" w:cs="Times New Roman"/>
          <w:sz w:val="24"/>
          <w:szCs w:val="24"/>
          <w:lang w:val="uk-UA"/>
        </w:rPr>
        <w:t xml:space="preserve"> 183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 України т</w:t>
      </w:r>
      <w:r w:rsidRPr="00A85870">
        <w:rPr>
          <w:rFonts w:ascii="Times New Roman" w:hAnsi="Times New Roman" w:cs="Times New Roman"/>
          <w:sz w:val="24"/>
          <w:szCs w:val="24"/>
          <w:lang w:val="uk-UA"/>
        </w:rPr>
        <w:t>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 у розмірі на одну дитину - однієї чверті, на двох дітей - однієї третини, на трьох і більше дітей - половини заробітку (доходу) платника аліментів, але не більше десяти прожиткових мінімумів на дитину відповідного віку на кожну дитину.</w:t>
      </w:r>
    </w:p>
    <w:p w14:paraId="460F3A12" w14:textId="33CC9067" w:rsidR="00643FD2" w:rsidRPr="00643FD2" w:rsidRDefault="00643FD2" w:rsidP="00737C06">
      <w:pPr>
        <w:widowControl w:val="0"/>
        <w:autoSpaceDE w:val="0"/>
        <w:autoSpaceDN w:val="0"/>
        <w:adjustRightInd w:val="0"/>
        <w:spacing w:after="0" w:line="240" w:lineRule="auto"/>
        <w:ind w:right="-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ч.ч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1, 2 ст.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 xml:space="preserve"> 160 ЦПК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 xml:space="preserve">удовий наказ є особливою формою судового 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lastRenderedPageBreak/>
        <w:t>рішення, що видається судом за результатами розгляду вимог, передбачених статтею 161 цього Кодексу.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FD2">
        <w:rPr>
          <w:rFonts w:ascii="Times New Roman" w:hAnsi="Times New Roman" w:cs="Times New Roman"/>
          <w:sz w:val="24"/>
          <w:szCs w:val="24"/>
          <w:lang w:val="uk-UA"/>
        </w:rPr>
        <w:t>Із заявою про видачу судового наказу може звернутися особа, якій належить право вимоги, а також органи та особи, яким законом надано право звертатися до суду в інтересах інших осіб.</w:t>
      </w:r>
    </w:p>
    <w:p w14:paraId="08F410CA" w14:textId="108609EB" w:rsid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Боржник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 xml:space="preserve"> офіційно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працює 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>КП "</w:t>
      </w:r>
      <w:proofErr w:type="spellStart"/>
      <w:r w:rsidR="00E94202">
        <w:rPr>
          <w:rFonts w:ascii="Times New Roman" w:hAnsi="Times New Roman" w:cs="Times New Roman"/>
          <w:sz w:val="24"/>
          <w:szCs w:val="24"/>
          <w:lang w:val="uk-UA"/>
        </w:rPr>
        <w:t>Теплоінвест</w:t>
      </w:r>
      <w:proofErr w:type="spellEnd"/>
      <w:r w:rsidR="00E9420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на посаді </w:t>
      </w:r>
      <w:r w:rsidR="00E94202">
        <w:rPr>
          <w:rFonts w:ascii="Times New Roman" w:hAnsi="Times New Roman" w:cs="Times New Roman"/>
          <w:sz w:val="24"/>
          <w:szCs w:val="24"/>
          <w:lang w:val="uk-UA"/>
        </w:rPr>
        <w:t>інженера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та має регулярний дохід. </w:t>
      </w:r>
      <w:r w:rsidR="00737C06">
        <w:rPr>
          <w:rFonts w:ascii="Times New Roman" w:hAnsi="Times New Roman" w:cs="Times New Roman"/>
          <w:sz w:val="24"/>
          <w:szCs w:val="24"/>
          <w:lang w:val="uk-UA"/>
        </w:rPr>
        <w:t>Добровільне відрахування аліментів на утримання дитини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C06">
        <w:rPr>
          <w:rFonts w:ascii="Times New Roman" w:hAnsi="Times New Roman" w:cs="Times New Roman"/>
          <w:sz w:val="24"/>
          <w:szCs w:val="24"/>
          <w:lang w:val="uk-UA"/>
        </w:rPr>
        <w:t>із заробітної плати боржника не здійснюється</w:t>
      </w:r>
      <w:r w:rsidRPr="00111F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900126" w14:textId="58DA937E" w:rsidR="00D20243" w:rsidRDefault="00D20243" w:rsidP="00D20243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 w:rsidR="00B71A74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="00B71A74">
        <w:rPr>
          <w:rFonts w:ascii="Times New Roman" w:hAnsi="Times New Roman" w:cs="Times New Roman"/>
          <w:sz w:val="24"/>
          <w:szCs w:val="24"/>
          <w:lang w:val="uk-UA"/>
        </w:rPr>
        <w:t xml:space="preserve">. 2 ч.2 ст. 182 </w:t>
      </w:r>
      <w:r w:rsidR="00B71A74" w:rsidRPr="00B71A74">
        <w:rPr>
          <w:rFonts w:ascii="Times New Roman" w:hAnsi="Times New Roman" w:cs="Times New Roman"/>
          <w:sz w:val="24"/>
          <w:szCs w:val="24"/>
          <w:lang w:val="uk-UA"/>
        </w:rPr>
        <w:t>СК України</w:t>
      </w:r>
      <w:r w:rsidRPr="00D202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A7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D20243">
        <w:rPr>
          <w:rFonts w:ascii="Times New Roman" w:hAnsi="Times New Roman" w:cs="Times New Roman"/>
          <w:sz w:val="24"/>
          <w:szCs w:val="24"/>
          <w:lang w:val="uk-UA"/>
        </w:rPr>
        <w:t>інімальний гарантований розмір аліментів на одну дитину не може бути меншим, ніж 50 відсотків прожиткового мінімуму для дитини відповідного віку.</w:t>
      </w:r>
      <w:r w:rsidR="00B71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7A610B" w14:textId="77777777" w:rsidR="00111F65" w:rsidRPr="00111F65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F65">
        <w:rPr>
          <w:rFonts w:ascii="Times New Roman" w:hAnsi="Times New Roman" w:cs="Times New Roman"/>
          <w:sz w:val="24"/>
          <w:szCs w:val="24"/>
          <w:lang w:val="uk-UA"/>
        </w:rPr>
        <w:t>Згідно положень ст. 430 Цивільного процесуального кодексу України, суд допускає негайне виконання рішень у справах про стягнення аліментів – у межах суми платежу за один місяць.</w:t>
      </w:r>
    </w:p>
    <w:p w14:paraId="4464ECB3" w14:textId="77777777" w:rsidR="00111F65" w:rsidRPr="00740F68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п. 3 ч. 1 ст. 5 Закону України «Про судовий збір», я звільнена від сплати судового збору.</w:t>
      </w:r>
    </w:p>
    <w:p w14:paraId="2817019D" w14:textId="7C8E7BD0" w:rsidR="00111F65" w:rsidRPr="00740F68" w:rsidRDefault="00740F68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111F65"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еруючись ст. </w:t>
      </w:r>
      <w:r w:rsid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182, </w:t>
      </w: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183</w:t>
      </w:r>
      <w:r w:rsidR="00111F65"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Сімейного кодексу України, ст.ст. 160, 161, 163, 430 Цивільного процесуального кодексу України,</w:t>
      </w:r>
    </w:p>
    <w:p w14:paraId="15A59CE9" w14:textId="77777777" w:rsidR="00111F65" w:rsidRPr="00B71A74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0D8144F4" w14:textId="77777777" w:rsidR="00111F65" w:rsidRPr="00B71A74" w:rsidRDefault="00111F65" w:rsidP="00740F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71A7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 Р О Ш У :</w:t>
      </w:r>
    </w:p>
    <w:p w14:paraId="333F01DC" w14:textId="77777777" w:rsidR="00111F65" w:rsidRPr="00FA4DF7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51AB08AB" w14:textId="72C98AF0" w:rsidR="00E35144" w:rsidRDefault="00111F65" w:rsidP="00740F68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Видати судовий наказ</w:t>
      </w:r>
      <w:r w:rsidR="00740F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тягнути з боржника Петренка Петра Петровича, 01.01.1984 року народження, зареєстрованого та жителя м. Корсунь-Шевченківський, вул. Ярославська, 2, кв. 2, Черкаська область, РНОКПП 1111111111,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працюючого на посаді інженера у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 "</w:t>
      </w:r>
      <w:proofErr w:type="spellStart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Теплоінвест</w:t>
      </w:r>
      <w:proofErr w:type="spellEnd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"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код ЄДРПОУ 12348956 на користь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Петренко Павлини Павлівни, 01.01.1985 </w:t>
      </w:r>
      <w:proofErr w:type="spellStart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р.н</w:t>
      </w:r>
      <w:proofErr w:type="spellEnd"/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., зареєстрованої та жительки м. Корсунь-Шевченківський, вул. Ярославська, 1, кв. 1, Черкаська область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РНОКПП </w:t>
      </w:r>
      <w:r w:rsid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2222222222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аліменти на утримання дитини 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Петренк</w:t>
      </w:r>
      <w:r w:rsid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Катерин</w:t>
      </w:r>
      <w:r w:rsid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 Петрівни,</w:t>
      </w:r>
      <w:r w:rsidR="004140A1" w:rsidRPr="004140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01.01.2014 року народження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у розмірі 1/4 частини його заробітку (доходу) щомісячно,</w:t>
      </w:r>
      <w:r w:rsid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35144" w:rsidRPr="00E351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але не менше 50 відсотків прожиткового мінімуму для дитини відповідного віку та не більше десяти прожиткових мінімумів на дитину відповідного віку.</w:t>
      </w:r>
    </w:p>
    <w:p w14:paraId="1F86FBE8" w14:textId="77448C4D" w:rsidR="00B71A74" w:rsidRDefault="00111F65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Допустити негайне виконання </w:t>
      </w:r>
      <w:r w:rsidR="00B71A74"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судового </w:t>
      </w:r>
      <w:r w:rsidRPr="00B71A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наказу </w:t>
      </w:r>
      <w:bookmarkStart w:id="0" w:name="_GoBack"/>
      <w:bookmarkEnd w:id="0"/>
      <w:r w:rsidR="00737C06" w:rsidRPr="00737C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межах суми платежу за один місяць</w:t>
      </w:r>
      <w:r w:rsidR="00737C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A5B709D" w14:textId="77777777" w:rsidR="00737C06" w:rsidRPr="00046884" w:rsidRDefault="00737C06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1DBA3E8C" w14:textId="21EF0EB2" w:rsidR="00111F65" w:rsidRPr="00046884" w:rsidRDefault="00111F65" w:rsidP="00046884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Додатки</w:t>
      </w:r>
      <w:r w:rsidR="00B71A74" w:rsidRPr="0004688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14:paraId="29480437" w14:textId="1EC4AC05" w:rsidR="000652DA" w:rsidRPr="00046884" w:rsidRDefault="000652DA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паспорта та довідки РНОКПП</w:t>
      </w:r>
      <w:r w:rsidR="00046884"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46884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(Заявника)</w:t>
      </w:r>
      <w:r w:rsidR="00046884"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132FAA9E" w14:textId="77777777" w:rsidR="00111F65" w:rsidRPr="00046884" w:rsidRDefault="00111F65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свідоцтва про народження дитини.</w:t>
      </w:r>
    </w:p>
    <w:p w14:paraId="77A199DE" w14:textId="47C818A5" w:rsidR="00111F65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Довідка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(про те, що дитина перебуває на утриманні Заявника)</w:t>
      </w:r>
      <w:r w:rsidR="00111F65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14:paraId="0D98D103" w14:textId="0F829C4F" w:rsidR="00111F65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Довідка про місце роботи Боржника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(за наявності)</w:t>
      </w:r>
      <w:r w:rsidR="00111F65"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14:paraId="62BDAF5B" w14:textId="5EF18446" w:rsidR="00046884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Копія рішення суду про розірвання шлюбу </w:t>
      </w: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(або свідоцтва про розірвання шлюбу - за наявності);</w:t>
      </w:r>
    </w:p>
    <w:p w14:paraId="09566AC1" w14:textId="726C63EB" w:rsidR="00046884" w:rsidRPr="00046884" w:rsidRDefault="00046884" w:rsidP="000652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Копія заяви з доданими документами для Боржника.</w:t>
      </w:r>
    </w:p>
    <w:p w14:paraId="135C2020" w14:textId="77777777" w:rsidR="00046884" w:rsidRDefault="00046884" w:rsidP="0004688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8550AC8" w14:textId="77777777" w:rsidR="00046884" w:rsidRPr="00046884" w:rsidRDefault="00046884" w:rsidP="00046884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(також подаються інші документи, що наявні у Заявника)</w:t>
      </w:r>
    </w:p>
    <w:p w14:paraId="29B55A52" w14:textId="300D8E88" w:rsidR="00046884" w:rsidRPr="00046884" w:rsidRDefault="00046884" w:rsidP="00046884">
      <w:pPr>
        <w:widowControl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Оригінали документів, які додано до цієї заяви зберігаються у </w:t>
      </w: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Заявника</w:t>
      </w:r>
      <w:r w:rsidRPr="000468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69AC4177" w14:textId="77777777" w:rsidR="00046884" w:rsidRPr="00046884" w:rsidRDefault="00046884" w:rsidP="00111F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14:paraId="25E83BF6" w14:textId="77777777" w:rsidR="00111F65" w:rsidRPr="00FA4DF7" w:rsidRDefault="00111F65" w:rsidP="00FA368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1620973" w14:textId="77777777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1145F0" w14:textId="77777777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B4D4C4" w14:textId="50491582" w:rsidR="00247F0B" w:rsidRPr="000E573C" w:rsidRDefault="00247F0B" w:rsidP="00247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  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73C">
        <w:rPr>
          <w:rFonts w:ascii="Times New Roman" w:eastAsia="Times New Roman" w:hAnsi="Times New Roman" w:cs="Times New Roman"/>
          <w:sz w:val="24"/>
          <w:szCs w:val="24"/>
          <w:lang w:val="uk-UA"/>
        </w:rPr>
        <w:t>Петр</w:t>
      </w:r>
      <w:r w:rsidR="00046884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0E573C">
        <w:rPr>
          <w:rFonts w:ascii="Times New Roman" w:eastAsia="Times New Roman" w:hAnsi="Times New Roman" w:cs="Times New Roman"/>
          <w:sz w:val="24"/>
          <w:szCs w:val="24"/>
          <w:lang w:val="uk-UA"/>
        </w:rPr>
        <w:t>нко П.П.</w:t>
      </w:r>
    </w:p>
    <w:p w14:paraId="104CA9DA" w14:textId="4848A5F3" w:rsidR="00247F0B" w:rsidRPr="000E573C" w:rsidRDefault="00CA41CE" w:rsidP="00247F0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E573C">
        <w:rPr>
          <w:sz w:val="24"/>
          <w:szCs w:val="24"/>
          <w:lang w:val="uk-UA"/>
        </w:rPr>
        <w:t xml:space="preserve">                                                   </w:t>
      </w:r>
      <w:r w:rsidRPr="000E573C">
        <w:rPr>
          <w:rFonts w:ascii="Times New Roman" w:hAnsi="Times New Roman" w:cs="Times New Roman"/>
          <w:sz w:val="24"/>
          <w:szCs w:val="24"/>
          <w:lang w:val="uk-UA"/>
        </w:rPr>
        <w:t xml:space="preserve">      (підпис)</w:t>
      </w:r>
    </w:p>
    <w:p w14:paraId="681CBF19" w14:textId="77777777" w:rsidR="00887597" w:rsidRPr="000E573C" w:rsidRDefault="00887597">
      <w:pPr>
        <w:rPr>
          <w:lang w:val="uk-UA"/>
        </w:rPr>
      </w:pPr>
    </w:p>
    <w:sectPr w:rsidR="00887597" w:rsidRPr="000E573C" w:rsidSect="00FD05CB">
      <w:footerReference w:type="first" r:id="rId8"/>
      <w:pgSz w:w="11906" w:h="16838" w:code="9"/>
      <w:pgMar w:top="851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89803" w14:textId="77777777" w:rsidR="00DC7A50" w:rsidRDefault="00DC7A50" w:rsidP="00FD05CB">
      <w:pPr>
        <w:spacing w:after="0" w:line="240" w:lineRule="auto"/>
      </w:pPr>
      <w:r>
        <w:separator/>
      </w:r>
    </w:p>
  </w:endnote>
  <w:endnote w:type="continuationSeparator" w:id="0">
    <w:p w14:paraId="2FEFA927" w14:textId="77777777" w:rsidR="00DC7A50" w:rsidRDefault="00DC7A50" w:rsidP="00FD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A983F" w14:textId="18E59EBE" w:rsidR="00FD05CB" w:rsidRPr="00685ECB" w:rsidRDefault="00FD05CB" w:rsidP="00685E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64B7" w14:textId="77777777" w:rsidR="00DC7A50" w:rsidRDefault="00DC7A50" w:rsidP="00FD05CB">
      <w:pPr>
        <w:spacing w:after="0" w:line="240" w:lineRule="auto"/>
      </w:pPr>
      <w:r>
        <w:separator/>
      </w:r>
    </w:p>
  </w:footnote>
  <w:footnote w:type="continuationSeparator" w:id="0">
    <w:p w14:paraId="3FC20512" w14:textId="77777777" w:rsidR="00DC7A50" w:rsidRDefault="00DC7A50" w:rsidP="00FD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15"/>
    <w:multiLevelType w:val="hybridMultilevel"/>
    <w:tmpl w:val="077A3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E2778"/>
    <w:multiLevelType w:val="multilevel"/>
    <w:tmpl w:val="9D92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F784A"/>
    <w:multiLevelType w:val="hybridMultilevel"/>
    <w:tmpl w:val="9D2654C2"/>
    <w:lvl w:ilvl="0" w:tplc="3634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B092D"/>
    <w:multiLevelType w:val="hybridMultilevel"/>
    <w:tmpl w:val="6884F90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B"/>
    <w:rsid w:val="00045687"/>
    <w:rsid w:val="00046884"/>
    <w:rsid w:val="000652DA"/>
    <w:rsid w:val="00091EF2"/>
    <w:rsid w:val="000E573C"/>
    <w:rsid w:val="00111F65"/>
    <w:rsid w:val="001538FA"/>
    <w:rsid w:val="001601FC"/>
    <w:rsid w:val="00165FBE"/>
    <w:rsid w:val="0019009B"/>
    <w:rsid w:val="001A5F02"/>
    <w:rsid w:val="001D5CD5"/>
    <w:rsid w:val="001F424B"/>
    <w:rsid w:val="00231860"/>
    <w:rsid w:val="00247F0B"/>
    <w:rsid w:val="0025274C"/>
    <w:rsid w:val="002619D0"/>
    <w:rsid w:val="00304ED8"/>
    <w:rsid w:val="00413D6D"/>
    <w:rsid w:val="004140A1"/>
    <w:rsid w:val="004D318A"/>
    <w:rsid w:val="00550C23"/>
    <w:rsid w:val="00643FD2"/>
    <w:rsid w:val="00685ECB"/>
    <w:rsid w:val="006C7F82"/>
    <w:rsid w:val="00737C06"/>
    <w:rsid w:val="00740F68"/>
    <w:rsid w:val="0083560B"/>
    <w:rsid w:val="00887597"/>
    <w:rsid w:val="008E2915"/>
    <w:rsid w:val="008F23BD"/>
    <w:rsid w:val="0092548F"/>
    <w:rsid w:val="00952804"/>
    <w:rsid w:val="009C6E0F"/>
    <w:rsid w:val="009D7C0F"/>
    <w:rsid w:val="00A85870"/>
    <w:rsid w:val="00B1075D"/>
    <w:rsid w:val="00B71A74"/>
    <w:rsid w:val="00C80DBF"/>
    <w:rsid w:val="00CA41CE"/>
    <w:rsid w:val="00CB07D8"/>
    <w:rsid w:val="00CC6199"/>
    <w:rsid w:val="00CF3DE6"/>
    <w:rsid w:val="00D20243"/>
    <w:rsid w:val="00D4257D"/>
    <w:rsid w:val="00D86D89"/>
    <w:rsid w:val="00DB7299"/>
    <w:rsid w:val="00DC7650"/>
    <w:rsid w:val="00DC7A50"/>
    <w:rsid w:val="00E35144"/>
    <w:rsid w:val="00E42BB7"/>
    <w:rsid w:val="00E94202"/>
    <w:rsid w:val="00F244FF"/>
    <w:rsid w:val="00F3162B"/>
    <w:rsid w:val="00FA368F"/>
    <w:rsid w:val="00FA4DF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C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247F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5CB"/>
  </w:style>
  <w:style w:type="paragraph" w:styleId="a6">
    <w:name w:val="footer"/>
    <w:basedOn w:val="a"/>
    <w:link w:val="a7"/>
    <w:uiPriority w:val="99"/>
    <w:unhideWhenUsed/>
    <w:rsid w:val="00FD0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5CB"/>
  </w:style>
  <w:style w:type="character" w:styleId="a8">
    <w:name w:val="Hyperlink"/>
    <w:basedOn w:val="a0"/>
    <w:uiPriority w:val="99"/>
    <w:unhideWhenUsed/>
    <w:rsid w:val="00FD05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5C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8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Олександр Катеруша</cp:lastModifiedBy>
  <cp:revision>15</cp:revision>
  <cp:lastPrinted>2022-04-08T10:04:00Z</cp:lastPrinted>
  <dcterms:created xsi:type="dcterms:W3CDTF">2022-04-08T10:45:00Z</dcterms:created>
  <dcterms:modified xsi:type="dcterms:W3CDTF">2022-04-11T08:29:00Z</dcterms:modified>
</cp:coreProperties>
</file>